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A3" w:rsidRPr="00D2047A" w:rsidRDefault="007941A3" w:rsidP="00F752F0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9.6pt;height:51.5pt;z-index:251658240">
            <v:imagedata r:id="rId7" o:title=""/>
            <w10:wrap type="topAndBottom"/>
          </v:shape>
        </w:pict>
      </w:r>
      <w:r>
        <w:rPr>
          <w:szCs w:val="28"/>
        </w:rPr>
        <w:t>Нижнетанайский сельский Совет депутатов</w:t>
      </w:r>
    </w:p>
    <w:p w:rsidR="007941A3" w:rsidRDefault="007941A3" w:rsidP="00F752F0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7941A3" w:rsidRPr="00B32078" w:rsidRDefault="007941A3" w:rsidP="00B32078">
      <w:pPr>
        <w:pStyle w:val="Subtitle"/>
        <w:rPr>
          <w:sz w:val="28"/>
          <w:szCs w:val="28"/>
        </w:rPr>
      </w:pPr>
      <w:r w:rsidRPr="00B32078">
        <w:rPr>
          <w:sz w:val="28"/>
          <w:szCs w:val="28"/>
        </w:rPr>
        <w:t>Красноярского края</w:t>
      </w:r>
    </w:p>
    <w:p w:rsidR="007941A3" w:rsidRDefault="007941A3" w:rsidP="00354725">
      <w:pPr>
        <w:ind w:firstLine="709"/>
        <w:jc w:val="center"/>
        <w:rPr>
          <w:b/>
          <w:szCs w:val="28"/>
        </w:rPr>
      </w:pPr>
    </w:p>
    <w:p w:rsidR="007941A3" w:rsidRDefault="007941A3" w:rsidP="0035472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7941A3" w:rsidRDefault="007941A3" w:rsidP="00354725">
      <w:pPr>
        <w:ind w:firstLine="709"/>
        <w:rPr>
          <w:i/>
          <w:szCs w:val="28"/>
        </w:rPr>
      </w:pPr>
    </w:p>
    <w:p w:rsidR="007941A3" w:rsidRDefault="007941A3" w:rsidP="00354725">
      <w:pPr>
        <w:ind w:firstLine="709"/>
        <w:rPr>
          <w:bCs/>
          <w:sz w:val="20"/>
        </w:rPr>
      </w:pPr>
      <w:r>
        <w:rPr>
          <w:szCs w:val="28"/>
        </w:rPr>
        <w:t xml:space="preserve">23.06.2021г.                             </w:t>
      </w:r>
      <w:r w:rsidRPr="003C0B97">
        <w:rPr>
          <w:sz w:val="22"/>
          <w:szCs w:val="22"/>
        </w:rPr>
        <w:t>с.Нижний Танай</w:t>
      </w:r>
      <w:r>
        <w:rPr>
          <w:szCs w:val="28"/>
        </w:rPr>
        <w:t xml:space="preserve">                                    № 8-54Р</w:t>
      </w:r>
    </w:p>
    <w:p w:rsidR="007941A3" w:rsidRDefault="007941A3" w:rsidP="003C0B97">
      <w:pPr>
        <w:rPr>
          <w:bCs/>
          <w:sz w:val="20"/>
        </w:rPr>
      </w:pPr>
    </w:p>
    <w:p w:rsidR="007941A3" w:rsidRDefault="007941A3" w:rsidP="00354725">
      <w:pPr>
        <w:ind w:firstLine="709"/>
        <w:rPr>
          <w:bCs/>
          <w:sz w:val="20"/>
        </w:rPr>
      </w:pPr>
    </w:p>
    <w:p w:rsidR="007941A3" w:rsidRPr="003C0B97" w:rsidRDefault="007941A3" w:rsidP="00354725">
      <w:pPr>
        <w:rPr>
          <w:b/>
          <w:bCs/>
          <w:color w:val="000000"/>
          <w:szCs w:val="28"/>
        </w:rPr>
      </w:pPr>
      <w:r w:rsidRPr="003C0B97">
        <w:rPr>
          <w:b/>
          <w:bCs/>
          <w:szCs w:val="28"/>
        </w:rPr>
        <w:t xml:space="preserve">Об  утверждении Порядка </w:t>
      </w:r>
      <w:r w:rsidRPr="003C0B97">
        <w:rPr>
          <w:b/>
          <w:bCs/>
          <w:color w:val="000000"/>
          <w:szCs w:val="28"/>
        </w:rPr>
        <w:t xml:space="preserve">назначения и </w:t>
      </w:r>
    </w:p>
    <w:p w:rsidR="007941A3" w:rsidRPr="003C0B97" w:rsidRDefault="007941A3" w:rsidP="00354725">
      <w:pPr>
        <w:rPr>
          <w:b/>
          <w:bCs/>
          <w:color w:val="000000"/>
          <w:szCs w:val="28"/>
        </w:rPr>
      </w:pPr>
      <w:r w:rsidRPr="003C0B97">
        <w:rPr>
          <w:b/>
          <w:bCs/>
          <w:color w:val="000000"/>
          <w:szCs w:val="28"/>
        </w:rPr>
        <w:t xml:space="preserve">проведения собрания граждан в целях </w:t>
      </w:r>
    </w:p>
    <w:p w:rsidR="007941A3" w:rsidRPr="003C0B97" w:rsidRDefault="007941A3" w:rsidP="00354725">
      <w:pPr>
        <w:rPr>
          <w:b/>
          <w:bCs/>
          <w:color w:val="000000"/>
          <w:szCs w:val="28"/>
        </w:rPr>
      </w:pPr>
      <w:r w:rsidRPr="003C0B97">
        <w:rPr>
          <w:b/>
          <w:bCs/>
          <w:color w:val="000000"/>
          <w:szCs w:val="28"/>
        </w:rPr>
        <w:t>рассмотрения и обсуждения вопросов</w:t>
      </w:r>
    </w:p>
    <w:p w:rsidR="007941A3" w:rsidRPr="003C0B97" w:rsidRDefault="007941A3" w:rsidP="00354725">
      <w:pPr>
        <w:rPr>
          <w:b/>
          <w:iCs/>
          <w:szCs w:val="28"/>
        </w:rPr>
      </w:pPr>
      <w:r w:rsidRPr="003C0B97">
        <w:rPr>
          <w:b/>
          <w:bCs/>
          <w:color w:val="000000"/>
          <w:szCs w:val="28"/>
        </w:rPr>
        <w:t xml:space="preserve">внесения инициативных проектов </w:t>
      </w:r>
    </w:p>
    <w:p w:rsidR="007941A3" w:rsidRPr="003C0B97" w:rsidRDefault="007941A3" w:rsidP="00354725">
      <w:pPr>
        <w:rPr>
          <w:b/>
          <w:bCs/>
          <w:szCs w:val="28"/>
        </w:rPr>
      </w:pPr>
      <w:r w:rsidRPr="003C0B97">
        <w:rPr>
          <w:b/>
          <w:bCs/>
          <w:szCs w:val="28"/>
        </w:rPr>
        <w:t>в Нижнетанайском сельсовете</w:t>
      </w:r>
    </w:p>
    <w:p w:rsidR="007941A3" w:rsidRPr="0007230A" w:rsidRDefault="007941A3" w:rsidP="00354725">
      <w:pPr>
        <w:ind w:firstLine="709"/>
        <w:rPr>
          <w:b/>
          <w:bCs/>
          <w:szCs w:val="28"/>
        </w:rPr>
      </w:pPr>
    </w:p>
    <w:p w:rsidR="007941A3" w:rsidRDefault="007941A3" w:rsidP="004F082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3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Pr="0007230A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 w:rsidRPr="00CA3C47">
        <w:rPr>
          <w:rFonts w:ascii="Times New Roman" w:hAnsi="Times New Roman"/>
          <w:bCs/>
          <w:sz w:val="28"/>
          <w:szCs w:val="28"/>
        </w:rPr>
        <w:t xml:space="preserve"> Нижнетанайского сельсовета</w:t>
      </w:r>
      <w:r>
        <w:rPr>
          <w:rFonts w:ascii="Times New Roman" w:hAnsi="Times New Roman"/>
          <w:bCs/>
          <w:sz w:val="28"/>
          <w:szCs w:val="28"/>
        </w:rPr>
        <w:t>, Нижнетанайский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41A3" w:rsidRDefault="007941A3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7941A3" w:rsidRDefault="007941A3" w:rsidP="00C5256D">
      <w:r>
        <w:t xml:space="preserve">        1. Утвердить Порядок </w:t>
      </w:r>
      <w:r>
        <w:rPr>
          <w:color w:val="000000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</w:rPr>
        <w:t xml:space="preserve"> </w:t>
      </w:r>
      <w:r>
        <w:rPr>
          <w:color w:val="000000"/>
        </w:rPr>
        <w:t xml:space="preserve">внесения инициативных проектов </w:t>
      </w:r>
      <w:r>
        <w:t>в</w:t>
      </w:r>
      <w:r w:rsidRPr="004F0820">
        <w:t xml:space="preserve"> Нижнетанайском сельсовете</w:t>
      </w:r>
      <w:r>
        <w:rPr>
          <w:i/>
        </w:rPr>
        <w:t>,</w:t>
      </w:r>
      <w:r>
        <w:t xml:space="preserve"> согласно Приложению.</w:t>
      </w:r>
    </w:p>
    <w:p w:rsidR="007941A3" w:rsidRPr="00C5256D" w:rsidRDefault="007941A3" w:rsidP="00C5256D">
      <w:pPr>
        <w:rPr>
          <w:bCs/>
          <w:szCs w:val="28"/>
        </w:rPr>
      </w:pPr>
      <w:r>
        <w:t xml:space="preserve">        2.</w:t>
      </w:r>
      <w:r w:rsidRPr="002336A7">
        <w:t xml:space="preserve">Ответственность за исполнение настоящего Решения </w:t>
      </w:r>
      <w:r>
        <w:t>оставляю за собой.</w:t>
      </w:r>
    </w:p>
    <w:p w:rsidR="007941A3" w:rsidRDefault="007941A3" w:rsidP="00C525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41A3" w:rsidRDefault="007941A3" w:rsidP="00C5256D">
      <w:pPr>
        <w:widowControl w:val="0"/>
        <w:tabs>
          <w:tab w:val="left" w:pos="993"/>
        </w:tabs>
        <w:autoSpaceDE w:val="0"/>
        <w:autoSpaceDN w:val="0"/>
        <w:jc w:val="both"/>
        <w:rPr>
          <w:i/>
          <w:szCs w:val="28"/>
        </w:rPr>
      </w:pPr>
      <w:r>
        <w:rPr>
          <w:szCs w:val="28"/>
        </w:rPr>
        <w:t xml:space="preserve">         3.</w:t>
      </w:r>
      <w:r w:rsidRPr="004A4037">
        <w:rPr>
          <w:szCs w:val="28"/>
        </w:rPr>
        <w:t xml:space="preserve"> Решение </w:t>
      </w:r>
      <w:r>
        <w:rPr>
          <w:szCs w:val="28"/>
        </w:rPr>
        <w:t>вступает силу со дня, следующего за днем его официального обнародования.</w:t>
      </w:r>
      <w:r w:rsidRPr="004A4037">
        <w:rPr>
          <w:szCs w:val="28"/>
        </w:rPr>
        <w:t xml:space="preserve">  </w:t>
      </w:r>
    </w:p>
    <w:p w:rsidR="007941A3" w:rsidRPr="00BA7236" w:rsidRDefault="007941A3" w:rsidP="00C5256D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i/>
          <w:szCs w:val="28"/>
        </w:rPr>
        <w:t xml:space="preserve">        </w:t>
      </w:r>
      <w:r w:rsidRPr="00FA1E0D">
        <w:rPr>
          <w:szCs w:val="28"/>
        </w:rPr>
        <w:t>4</w:t>
      </w:r>
      <w:r>
        <w:rPr>
          <w:i/>
          <w:szCs w:val="28"/>
        </w:rPr>
        <w:t>.</w:t>
      </w:r>
      <w:r w:rsidRPr="00BA7236">
        <w:rPr>
          <w:szCs w:val="28"/>
        </w:rPr>
        <w:t>Настоящее Решение разместить на официальном сайте администрации Нижнетанайского сельсовета  в сети Интернет по адресу:</w:t>
      </w:r>
      <w:r w:rsidRPr="00BA7236">
        <w:rPr>
          <w:szCs w:val="28"/>
          <w:lang w:val="en-US"/>
        </w:rPr>
        <w:t>adm</w:t>
      </w:r>
      <w:r w:rsidRPr="00BA7236">
        <w:rPr>
          <w:szCs w:val="28"/>
        </w:rPr>
        <w:t>-</w:t>
      </w:r>
      <w:r w:rsidRPr="00BA7236">
        <w:rPr>
          <w:szCs w:val="28"/>
          <w:lang w:val="en-US"/>
        </w:rPr>
        <w:t>nt</w:t>
      </w:r>
      <w:r w:rsidRPr="00BA7236">
        <w:rPr>
          <w:szCs w:val="28"/>
        </w:rPr>
        <w:t>.</w:t>
      </w:r>
      <w:r w:rsidRPr="00BA7236">
        <w:rPr>
          <w:szCs w:val="28"/>
          <w:lang w:val="en-US"/>
        </w:rPr>
        <w:t>ru</w:t>
      </w:r>
    </w:p>
    <w:p w:rsidR="007941A3" w:rsidRDefault="007941A3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7941A3" w:rsidRPr="00FA1E0D" w:rsidRDefault="007941A3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7941A3" w:rsidRPr="00FA1E0D" w:rsidRDefault="007941A3" w:rsidP="00C5256D">
      <w:pPr>
        <w:autoSpaceDE w:val="0"/>
        <w:autoSpaceDN w:val="0"/>
        <w:adjustRightInd w:val="0"/>
        <w:jc w:val="both"/>
        <w:rPr>
          <w:szCs w:val="28"/>
        </w:rPr>
      </w:pPr>
    </w:p>
    <w:p w:rsidR="007941A3" w:rsidRDefault="007941A3" w:rsidP="00C5256D">
      <w:pPr>
        <w:autoSpaceDE w:val="0"/>
        <w:autoSpaceDN w:val="0"/>
        <w:adjustRightInd w:val="0"/>
        <w:jc w:val="both"/>
        <w:rPr>
          <w:szCs w:val="28"/>
        </w:rPr>
      </w:pPr>
      <w:r w:rsidRPr="004A4037">
        <w:rPr>
          <w:szCs w:val="28"/>
        </w:rPr>
        <w:t xml:space="preserve">Председатель </w:t>
      </w:r>
      <w:r>
        <w:rPr>
          <w:i/>
          <w:szCs w:val="28"/>
        </w:rPr>
        <w:t xml:space="preserve"> </w:t>
      </w:r>
      <w:r w:rsidRPr="00A159FA">
        <w:rPr>
          <w:szCs w:val="28"/>
        </w:rPr>
        <w:t>Совета депутатов</w:t>
      </w:r>
    </w:p>
    <w:p w:rsidR="007941A3" w:rsidRPr="004A4037" w:rsidRDefault="007941A3" w:rsidP="00C5256D">
      <w:pPr>
        <w:autoSpaceDE w:val="0"/>
        <w:autoSpaceDN w:val="0"/>
        <w:adjustRightInd w:val="0"/>
        <w:rPr>
          <w:szCs w:val="28"/>
        </w:rPr>
      </w:pPr>
      <w:r w:rsidRPr="004A4037">
        <w:rPr>
          <w:szCs w:val="28"/>
        </w:rPr>
        <w:t>Глава</w:t>
      </w:r>
      <w:r>
        <w:rPr>
          <w:szCs w:val="28"/>
        </w:rPr>
        <w:t xml:space="preserve"> Нижнетанайского сельсовета</w:t>
      </w:r>
      <w:r w:rsidRPr="004A4037">
        <w:rPr>
          <w:i/>
          <w:szCs w:val="28"/>
        </w:rPr>
        <w:t xml:space="preserve">     </w:t>
      </w:r>
      <w:r w:rsidRPr="004A4037">
        <w:rPr>
          <w:szCs w:val="28"/>
        </w:rPr>
        <w:t xml:space="preserve">   </w:t>
      </w:r>
      <w:r>
        <w:rPr>
          <w:szCs w:val="28"/>
        </w:rPr>
        <w:t xml:space="preserve">                   К.Ю.Хромов</w:t>
      </w:r>
      <w:r w:rsidRPr="004A4037">
        <w:rPr>
          <w:szCs w:val="28"/>
        </w:rPr>
        <w:t xml:space="preserve">                                                      </w:t>
      </w:r>
    </w:p>
    <w:p w:rsidR="007941A3" w:rsidRDefault="007941A3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941A3" w:rsidRDefault="007941A3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941A3" w:rsidRDefault="007941A3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941A3" w:rsidRPr="002336A7" w:rsidRDefault="007941A3" w:rsidP="00C5256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7941A3" w:rsidRDefault="007941A3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t xml:space="preserve">Приложение </w:t>
      </w:r>
    </w:p>
    <w:p w:rsidR="007941A3" w:rsidRDefault="007941A3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к Решению Нижнетанайского </w:t>
      </w:r>
    </w:p>
    <w:p w:rsidR="007941A3" w:rsidRDefault="007941A3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7941A3" w:rsidRDefault="007941A3" w:rsidP="00354725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</w:t>
      </w:r>
    </w:p>
    <w:p w:rsidR="007941A3" w:rsidRDefault="007941A3" w:rsidP="00C525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от 23.06.2021г.№8-54Р</w:t>
      </w:r>
    </w:p>
    <w:p w:rsidR="007941A3" w:rsidRDefault="007941A3" w:rsidP="00354725">
      <w:pPr>
        <w:pStyle w:val="Heading2"/>
        <w:ind w:firstLine="709"/>
        <w:jc w:val="right"/>
        <w:rPr>
          <w:bCs/>
        </w:rPr>
      </w:pPr>
      <w:r>
        <w:tab/>
        <w:t xml:space="preserve"> </w:t>
      </w:r>
    </w:p>
    <w:p w:rsidR="007941A3" w:rsidRDefault="007941A3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7941A3" w:rsidRDefault="007941A3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941A3" w:rsidRDefault="007941A3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Pr="0007230A">
        <w:t>Нижнетанайском сельсовете</w:t>
      </w:r>
    </w:p>
    <w:p w:rsidR="007941A3" w:rsidRDefault="007941A3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41A3" w:rsidRDefault="007941A3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41A3" w:rsidRDefault="007941A3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Нижнетанайском сельсовете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 Нижнетанайском сельсовете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Нижнетанайского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 Нижнетанайского сельсовета, по решению вопросов местного значения или иных вопросов, право решения, которых предоставлено органам местного самоуправления Нижнетанайского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Нижнетанайского сельсовета, на которой могут реализовываться инициативные проекты, устанавливается решением представительного органа Нижнетанайским сельским Советом депутатов.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Нижнетанайский сельсовет.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Нижнетанайский сельсовет.</w:t>
      </w:r>
    </w:p>
    <w:p w:rsidR="007941A3" w:rsidRPr="00354725" w:rsidRDefault="007941A3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>1.3. В собрании, конференции имеют право принимать участие жители</w:t>
      </w:r>
      <w:r w:rsidRPr="00B1407B">
        <w:rPr>
          <w:szCs w:val="28"/>
        </w:rPr>
        <w:t xml:space="preserve"> </w:t>
      </w:r>
      <w:r>
        <w:rPr>
          <w:szCs w:val="28"/>
        </w:rPr>
        <w:t>Нижнетанайского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941A3" w:rsidRDefault="007941A3" w:rsidP="00354725">
      <w:pPr>
        <w:ind w:firstLine="709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Pr="00B1407B">
        <w:rPr>
          <w:szCs w:val="28"/>
        </w:rPr>
        <w:t xml:space="preserve"> </w:t>
      </w:r>
      <w:r>
        <w:rPr>
          <w:szCs w:val="28"/>
        </w:rPr>
        <w:t>Нижнетанайском сельсовете</w:t>
      </w:r>
      <w:r>
        <w:rPr>
          <w:i/>
          <w:szCs w:val="28"/>
        </w:rPr>
        <w:t>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Нижнетанайского сельсовета и уставом соответствующего территориального общественного самоуправления.</w:t>
      </w:r>
    </w:p>
    <w:p w:rsidR="007941A3" w:rsidRDefault="007941A3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4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 Нижнетанайского сельсовета может выступать инициативная группа жителей численностью не менее  7 человек.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населения Нижнетанайского 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группа направляет не менее чем за 7 дней до проведения собрания (конференции) обращение в 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941A3" w:rsidRDefault="007941A3" w:rsidP="00142AD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 Нижнетанайского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Pr="00142ADB" w:rsidRDefault="007941A3" w:rsidP="00142AD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Нижнетанайского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Pr="00142ADB" w:rsidRDefault="007941A3" w:rsidP="00142AD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941A3" w:rsidRPr="00787333" w:rsidRDefault="007941A3" w:rsidP="00787333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 Нижнетанайским сельским Советом 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проводятся в порядке, установленном настоящим Положением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787333">
        <w:rPr>
          <w:rFonts w:ascii="Times New Roman" w:hAnsi="Times New Roman" w:cs="Times New Roman"/>
          <w:sz w:val="28"/>
          <w:szCs w:val="28"/>
        </w:rPr>
        <w:t>Красноярского края РФ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7941A3" w:rsidRDefault="007941A3" w:rsidP="00787333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Нижнетанайский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Pr="00787333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Pr="00787333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Инициатор проведения собрания, конференции не позднее чем через ___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 30 человек.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</w:t>
      </w:r>
      <w:r w:rsidRPr="00787333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Нижнетанайский сельсовет.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Нижнетанайский сельсовет,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941A3" w:rsidRPr="008D0A64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8D0A64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7941A3" w:rsidRDefault="007941A3" w:rsidP="00354725">
      <w:pPr>
        <w:ind w:firstLine="709"/>
        <w:jc w:val="center"/>
        <w:rPr>
          <w:b/>
          <w:bCs/>
          <w:szCs w:val="28"/>
        </w:rPr>
      </w:pPr>
    </w:p>
    <w:p w:rsidR="007941A3" w:rsidRDefault="007941A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Нижнетанайского сельсовета.</w:t>
      </w:r>
      <w:bookmarkStart w:id="0" w:name="_GoBack"/>
      <w:bookmarkEnd w:id="0"/>
    </w:p>
    <w:sectPr w:rsidR="007941A3" w:rsidSect="00CB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A3" w:rsidRDefault="007941A3" w:rsidP="00354725">
      <w:r>
        <w:separator/>
      </w:r>
    </w:p>
  </w:endnote>
  <w:endnote w:type="continuationSeparator" w:id="0">
    <w:p w:rsidR="007941A3" w:rsidRDefault="007941A3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A3" w:rsidRDefault="007941A3" w:rsidP="00354725">
      <w:r>
        <w:separator/>
      </w:r>
    </w:p>
  </w:footnote>
  <w:footnote w:type="continuationSeparator" w:id="0">
    <w:p w:rsidR="007941A3" w:rsidRDefault="007941A3" w:rsidP="00354725">
      <w:r>
        <w:continuationSeparator/>
      </w:r>
    </w:p>
  </w:footnote>
  <w:footnote w:id="1">
    <w:p w:rsidR="007941A3" w:rsidRDefault="007941A3" w:rsidP="00354725">
      <w:pPr>
        <w:pStyle w:val="FootnoteText"/>
        <w:tabs>
          <w:tab w:val="left" w:pos="90"/>
        </w:tabs>
        <w:ind w:left="180" w:hanging="180"/>
      </w:pPr>
    </w:p>
  </w:footnote>
  <w:footnote w:id="2">
    <w:p w:rsidR="007941A3" w:rsidRDefault="007941A3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</w:p>
    <w:p w:rsidR="007941A3" w:rsidRDefault="007941A3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7230A"/>
    <w:rsid w:val="00142ADB"/>
    <w:rsid w:val="001A736F"/>
    <w:rsid w:val="002336A7"/>
    <w:rsid w:val="00260867"/>
    <w:rsid w:val="002A7792"/>
    <w:rsid w:val="002D3DF6"/>
    <w:rsid w:val="00354725"/>
    <w:rsid w:val="003A2C71"/>
    <w:rsid w:val="003B547F"/>
    <w:rsid w:val="003C0B97"/>
    <w:rsid w:val="004A4037"/>
    <w:rsid w:val="004F0820"/>
    <w:rsid w:val="00606D48"/>
    <w:rsid w:val="0073188C"/>
    <w:rsid w:val="00787333"/>
    <w:rsid w:val="007941A3"/>
    <w:rsid w:val="008D0A64"/>
    <w:rsid w:val="009E0E7B"/>
    <w:rsid w:val="00A159FA"/>
    <w:rsid w:val="00B1407B"/>
    <w:rsid w:val="00B32078"/>
    <w:rsid w:val="00BA7236"/>
    <w:rsid w:val="00C02E38"/>
    <w:rsid w:val="00C5256D"/>
    <w:rsid w:val="00CA3C47"/>
    <w:rsid w:val="00CB31E6"/>
    <w:rsid w:val="00D2047A"/>
    <w:rsid w:val="00DE4FBD"/>
    <w:rsid w:val="00E636EF"/>
    <w:rsid w:val="00E74C55"/>
    <w:rsid w:val="00F752F0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2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47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472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F752F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752F0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F752F0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52F0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1765</Words>
  <Characters>10066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7</cp:revision>
  <cp:lastPrinted>2021-06-24T02:37:00Z</cp:lastPrinted>
  <dcterms:created xsi:type="dcterms:W3CDTF">2021-03-24T04:29:00Z</dcterms:created>
  <dcterms:modified xsi:type="dcterms:W3CDTF">2021-06-24T02:38:00Z</dcterms:modified>
</cp:coreProperties>
</file>